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B5" w:rsidRDefault="00284CB5" w:rsidP="00284CB5">
      <w:pPr>
        <w:pStyle w:val="Heading1"/>
        <w:spacing w:line="480" w:lineRule="auto"/>
        <w:rPr>
          <w:rFonts w:eastAsiaTheme="minorHAnsi"/>
          <w:szCs w:val="24"/>
        </w:rPr>
      </w:pPr>
      <w:bookmarkStart w:id="0" w:name="_Toc51742163"/>
      <w:r>
        <w:rPr>
          <w:rFonts w:eastAsiaTheme="minorHAnsi"/>
          <w:szCs w:val="24"/>
        </w:rPr>
        <w:t>DAFTAR GAMBAR</w:t>
      </w:r>
      <w:bookmarkStart w:id="1" w:name="_GoBack"/>
      <w:bookmarkEnd w:id="0"/>
      <w:bookmarkEnd w:id="1"/>
    </w:p>
    <w:p w:rsidR="00284CB5" w:rsidRDefault="00284CB5" w:rsidP="00284CB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84CB5" w:rsidRDefault="00284CB5" w:rsidP="00284CB5">
      <w:pPr>
        <w:pStyle w:val="PARAGRAPH"/>
        <w:tabs>
          <w:tab w:val="left" w:leader="dot" w:pos="7797"/>
        </w:tabs>
        <w:spacing w:line="480" w:lineRule="auto"/>
        <w:ind w:firstLine="0"/>
        <w:rPr>
          <w:szCs w:val="24"/>
        </w:rPr>
      </w:pPr>
      <w:r>
        <w:rPr>
          <w:b/>
          <w:szCs w:val="24"/>
        </w:rPr>
        <w:t>Gambar 1.1.</w:t>
      </w:r>
      <w:r>
        <w:rPr>
          <w:szCs w:val="24"/>
        </w:rPr>
        <w:t xml:space="preserve"> Batas Administrasi Kabupaten Tanah Laut </w:t>
      </w:r>
      <w:r>
        <w:rPr>
          <w:szCs w:val="24"/>
        </w:rPr>
        <w:tab/>
        <w:t>6</w:t>
      </w:r>
    </w:p>
    <w:p w:rsidR="00284CB5" w:rsidRDefault="00284CB5" w:rsidP="00284CB5">
      <w:pPr>
        <w:pStyle w:val="PARAGRAPH"/>
        <w:tabs>
          <w:tab w:val="left" w:leader="dot" w:pos="7655"/>
        </w:tabs>
        <w:spacing w:line="480" w:lineRule="auto"/>
        <w:ind w:firstLine="0"/>
        <w:rPr>
          <w:szCs w:val="24"/>
        </w:rPr>
      </w:pPr>
      <w:r>
        <w:rPr>
          <w:b/>
          <w:szCs w:val="24"/>
        </w:rPr>
        <w:t>Gambar 2.1.</w:t>
      </w:r>
      <w:r>
        <w:rPr>
          <w:szCs w:val="24"/>
        </w:rPr>
        <w:t xml:space="preserve"> Pengelolaan Lahan Pasca Tambang</w:t>
      </w:r>
      <w:r>
        <w:rPr>
          <w:szCs w:val="24"/>
        </w:rPr>
        <w:tab/>
        <w:t>25</w:t>
      </w:r>
    </w:p>
    <w:p w:rsidR="00284CB5" w:rsidRDefault="00284CB5" w:rsidP="00284CB5">
      <w:pPr>
        <w:pStyle w:val="PARAGRAPH"/>
        <w:tabs>
          <w:tab w:val="left" w:leader="dot" w:pos="7655"/>
        </w:tabs>
        <w:spacing w:line="480" w:lineRule="auto"/>
        <w:ind w:firstLine="0"/>
        <w:rPr>
          <w:szCs w:val="24"/>
        </w:rPr>
      </w:pPr>
      <w:r>
        <w:rPr>
          <w:b/>
          <w:szCs w:val="24"/>
        </w:rPr>
        <w:t>Gambar 2.2.</w:t>
      </w:r>
      <w:r>
        <w:rPr>
          <w:szCs w:val="24"/>
        </w:rPr>
        <w:t xml:space="preserve"> Pengelolaan Lahan Pasca Tambang </w:t>
      </w:r>
      <w:r>
        <w:rPr>
          <w:szCs w:val="24"/>
        </w:rPr>
        <w:tab/>
        <w:t>17</w:t>
      </w:r>
    </w:p>
    <w:p w:rsidR="00284CB5" w:rsidRDefault="00284CB5" w:rsidP="00284CB5">
      <w:pPr>
        <w:pStyle w:val="PARAGRAPH"/>
        <w:tabs>
          <w:tab w:val="left" w:leader="dot" w:pos="7655"/>
        </w:tabs>
        <w:spacing w:line="480" w:lineRule="auto"/>
        <w:ind w:firstLine="0"/>
        <w:rPr>
          <w:szCs w:val="24"/>
        </w:rPr>
      </w:pPr>
      <w:r>
        <w:rPr>
          <w:b/>
          <w:szCs w:val="24"/>
        </w:rPr>
        <w:t>Gambar 4.1.</w:t>
      </w:r>
      <w:r>
        <w:rPr>
          <w:szCs w:val="24"/>
        </w:rPr>
        <w:t xml:space="preserve"> Administrasi Kabupaten Tanah Laut</w:t>
      </w:r>
      <w:r>
        <w:rPr>
          <w:szCs w:val="24"/>
        </w:rPr>
        <w:tab/>
        <w:t>40</w:t>
      </w:r>
    </w:p>
    <w:p w:rsidR="00284CB5" w:rsidRDefault="00284CB5" w:rsidP="00284CB5">
      <w:pPr>
        <w:pStyle w:val="PARAGRAPH"/>
        <w:tabs>
          <w:tab w:val="left" w:leader="dot" w:pos="7655"/>
        </w:tabs>
        <w:spacing w:line="480" w:lineRule="auto"/>
        <w:ind w:firstLine="0"/>
        <w:rPr>
          <w:szCs w:val="24"/>
        </w:rPr>
      </w:pPr>
      <w:r>
        <w:rPr>
          <w:b/>
          <w:szCs w:val="24"/>
        </w:rPr>
        <w:t>Gambar 4.2.</w:t>
      </w:r>
      <w:r>
        <w:rPr>
          <w:szCs w:val="24"/>
        </w:rPr>
        <w:t xml:space="preserve"> Potensi Mineral Batubara Kabupaten Tanah Laut</w:t>
      </w:r>
      <w:r>
        <w:rPr>
          <w:szCs w:val="24"/>
        </w:rPr>
        <w:tab/>
        <w:t>41</w:t>
      </w:r>
    </w:p>
    <w:p w:rsidR="00284CB5" w:rsidRDefault="00284CB5" w:rsidP="00284CB5">
      <w:pPr>
        <w:pStyle w:val="PARAGRAPH"/>
        <w:tabs>
          <w:tab w:val="left" w:leader="dot" w:pos="7655"/>
        </w:tabs>
        <w:spacing w:line="480" w:lineRule="auto"/>
        <w:ind w:firstLine="0"/>
        <w:rPr>
          <w:szCs w:val="24"/>
        </w:rPr>
      </w:pPr>
      <w:r>
        <w:rPr>
          <w:b/>
          <w:szCs w:val="24"/>
        </w:rPr>
        <w:t>Gambar 4.3.</w:t>
      </w:r>
      <w:r>
        <w:rPr>
          <w:szCs w:val="24"/>
        </w:rPr>
        <w:t xml:space="preserve"> Peta Topografi Kabupaten Tanah Laut </w:t>
      </w:r>
      <w:r>
        <w:rPr>
          <w:szCs w:val="24"/>
        </w:rPr>
        <w:tab/>
        <w:t>45</w:t>
      </w:r>
    </w:p>
    <w:p w:rsidR="00284CB5" w:rsidRDefault="00284CB5" w:rsidP="00284CB5">
      <w:pPr>
        <w:pStyle w:val="PARAGRAPH"/>
        <w:tabs>
          <w:tab w:val="left" w:leader="dot" w:pos="7655"/>
        </w:tabs>
        <w:spacing w:line="480" w:lineRule="auto"/>
        <w:ind w:firstLine="0"/>
        <w:rPr>
          <w:szCs w:val="24"/>
        </w:rPr>
      </w:pPr>
      <w:r>
        <w:rPr>
          <w:b/>
          <w:szCs w:val="24"/>
        </w:rPr>
        <w:t>Gambar 4.4.</w:t>
      </w:r>
      <w:r>
        <w:rPr>
          <w:szCs w:val="24"/>
        </w:rPr>
        <w:t xml:space="preserve"> Peta Kelerengan Kabupaten Tanah Laut </w:t>
      </w:r>
      <w:r>
        <w:rPr>
          <w:szCs w:val="24"/>
        </w:rPr>
        <w:tab/>
        <w:t>47</w:t>
      </w:r>
    </w:p>
    <w:p w:rsidR="00284CB5" w:rsidRDefault="00284CB5" w:rsidP="00284CB5">
      <w:pPr>
        <w:pStyle w:val="PARAGRAPH"/>
        <w:tabs>
          <w:tab w:val="left" w:leader="dot" w:pos="7655"/>
        </w:tabs>
        <w:spacing w:line="480" w:lineRule="auto"/>
        <w:ind w:firstLine="0"/>
        <w:rPr>
          <w:szCs w:val="24"/>
        </w:rPr>
      </w:pPr>
      <w:r>
        <w:rPr>
          <w:b/>
          <w:szCs w:val="24"/>
        </w:rPr>
        <w:t>Gambar 4.5.</w:t>
      </w:r>
      <w:r>
        <w:rPr>
          <w:szCs w:val="24"/>
        </w:rPr>
        <w:t xml:space="preserve"> Proporsi (%) jasa penyedia pangan tahun 1997 dan tahun 2019</w:t>
      </w:r>
      <w:r>
        <w:rPr>
          <w:szCs w:val="24"/>
        </w:rPr>
        <w:tab/>
        <w:t>63</w:t>
      </w:r>
    </w:p>
    <w:p w:rsidR="00284CB5" w:rsidRDefault="00284CB5" w:rsidP="00284CB5">
      <w:pPr>
        <w:pStyle w:val="PARAGRAPH"/>
        <w:tabs>
          <w:tab w:val="left" w:leader="dot" w:pos="7655"/>
        </w:tabs>
        <w:spacing w:line="480" w:lineRule="auto"/>
        <w:ind w:firstLine="0"/>
        <w:rPr>
          <w:szCs w:val="24"/>
        </w:rPr>
      </w:pPr>
      <w:r>
        <w:rPr>
          <w:b/>
          <w:szCs w:val="24"/>
        </w:rPr>
        <w:t>Gambar 4.6.</w:t>
      </w:r>
      <w:r>
        <w:rPr>
          <w:szCs w:val="24"/>
        </w:rPr>
        <w:t xml:space="preserve"> Daya Dukung Jasa Ekosistem Penyedia Pangan Kabupaten Tanah Laut</w:t>
      </w:r>
      <w:r>
        <w:rPr>
          <w:szCs w:val="24"/>
        </w:rPr>
        <w:tab/>
        <w:t>64</w:t>
      </w:r>
    </w:p>
    <w:p w:rsidR="00284CB5" w:rsidRDefault="00284CB5" w:rsidP="00284CB5">
      <w:pPr>
        <w:pStyle w:val="PARAGRAPH"/>
        <w:tabs>
          <w:tab w:val="left" w:leader="dot" w:pos="7655"/>
        </w:tabs>
        <w:spacing w:line="480" w:lineRule="auto"/>
        <w:ind w:firstLine="0"/>
        <w:rPr>
          <w:szCs w:val="24"/>
        </w:rPr>
      </w:pPr>
      <w:r>
        <w:rPr>
          <w:b/>
          <w:szCs w:val="24"/>
        </w:rPr>
        <w:t>Gambar 4.7.</w:t>
      </w:r>
      <w:r>
        <w:rPr>
          <w:szCs w:val="24"/>
        </w:rPr>
        <w:t xml:space="preserve"> Luas Ketersediaan Lahan Pangan Tanah Laut </w:t>
      </w:r>
      <w:r>
        <w:rPr>
          <w:szCs w:val="24"/>
        </w:rPr>
        <w:tab/>
        <w:t>65</w:t>
      </w:r>
    </w:p>
    <w:p w:rsidR="00284CB5" w:rsidRDefault="00284CB5" w:rsidP="00284CB5">
      <w:pPr>
        <w:pStyle w:val="PARAGRAPH"/>
        <w:tabs>
          <w:tab w:val="left" w:leader="dot" w:pos="7655"/>
        </w:tabs>
        <w:spacing w:line="480" w:lineRule="auto"/>
        <w:ind w:firstLine="0"/>
        <w:rPr>
          <w:szCs w:val="24"/>
        </w:rPr>
      </w:pPr>
    </w:p>
    <w:p w:rsidR="00284CB5" w:rsidRDefault="00284CB5" w:rsidP="00284CB5">
      <w:pPr>
        <w:pStyle w:val="PARAGRAPH"/>
        <w:spacing w:line="480" w:lineRule="auto"/>
        <w:ind w:firstLine="0"/>
        <w:rPr>
          <w:szCs w:val="24"/>
        </w:rPr>
      </w:pPr>
    </w:p>
    <w:p w:rsidR="00220070" w:rsidRDefault="00284CB5"/>
    <w:p w:rsidR="00284CB5" w:rsidRDefault="00284CB5"/>
    <w:sectPr w:rsidR="00284CB5" w:rsidSect="00284CB5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12"/>
    <w:rsid w:val="00131712"/>
    <w:rsid w:val="00191DA5"/>
    <w:rsid w:val="00284CB5"/>
    <w:rsid w:val="002A43B1"/>
    <w:rsid w:val="00D63095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B5"/>
  </w:style>
  <w:style w:type="paragraph" w:styleId="Heading1">
    <w:name w:val="heading 1"/>
    <w:basedOn w:val="Normal"/>
    <w:next w:val="Normal"/>
    <w:link w:val="Heading1Char"/>
    <w:uiPriority w:val="9"/>
    <w:qFormat/>
    <w:rsid w:val="00284CB5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CB5"/>
    <w:rPr>
      <w:rFonts w:ascii="Times New Roman" w:eastAsia="Times New Roman" w:hAnsi="Times New Roman" w:cs="Times New Roman"/>
      <w:b/>
      <w:sz w:val="24"/>
    </w:rPr>
  </w:style>
  <w:style w:type="paragraph" w:customStyle="1" w:styleId="PARAGRAPH">
    <w:name w:val="PARAGRAPH"/>
    <w:basedOn w:val="Normal"/>
    <w:qFormat/>
    <w:rsid w:val="00284CB5"/>
    <w:pPr>
      <w:spacing w:after="0"/>
      <w:ind w:firstLine="567"/>
      <w:jc w:val="both"/>
    </w:pPr>
    <w:rPr>
      <w:rFonts w:ascii="Times New Roman" w:hAnsi="Times New Roman" w:cs="Times New Roman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B5"/>
  </w:style>
  <w:style w:type="paragraph" w:styleId="Heading1">
    <w:name w:val="heading 1"/>
    <w:basedOn w:val="Normal"/>
    <w:next w:val="Normal"/>
    <w:link w:val="Heading1Char"/>
    <w:uiPriority w:val="9"/>
    <w:qFormat/>
    <w:rsid w:val="00284CB5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CB5"/>
    <w:rPr>
      <w:rFonts w:ascii="Times New Roman" w:eastAsia="Times New Roman" w:hAnsi="Times New Roman" w:cs="Times New Roman"/>
      <w:b/>
      <w:sz w:val="24"/>
    </w:rPr>
  </w:style>
  <w:style w:type="paragraph" w:customStyle="1" w:styleId="PARAGRAPH">
    <w:name w:val="PARAGRAPH"/>
    <w:basedOn w:val="Normal"/>
    <w:qFormat/>
    <w:rsid w:val="00284CB5"/>
    <w:pPr>
      <w:spacing w:after="0"/>
      <w:ind w:firstLine="567"/>
      <w:jc w:val="both"/>
    </w:pPr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2020-11-29T12:09:00Z</dcterms:created>
  <dcterms:modified xsi:type="dcterms:W3CDTF">2020-11-29T12:09:00Z</dcterms:modified>
</cp:coreProperties>
</file>