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DF" w:rsidRPr="00FE017D" w:rsidRDefault="007203DF" w:rsidP="007203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7D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7203DF" w:rsidRPr="00FE017D" w:rsidRDefault="007203DF" w:rsidP="00720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Style w:val="Hyperlink"/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Style w:val="Hyperlink"/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Amraeni, Y.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Issu Kesehatan Masyarakat dalam SDG’s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Pekalongan: NEM.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Andayani, T. M.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Drug Related Problems: Identifikasi Faktor Risiko dan Pencegahannya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Yogyakarta: UGM PRESS.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Ariesti, E. and Pradikatama, Y. (2018) ‘Hubungan Self Efficacy Dengan Tingkat Kepatuhan Kota Malang’,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Malang</w:t>
      </w:r>
      <w:r w:rsidRPr="001D2F18">
        <w:rPr>
          <w:rFonts w:ascii="Times New Roman" w:hAnsi="Times New Roman" w:cs="Times New Roman"/>
          <w:noProof/>
          <w:sz w:val="24"/>
          <w:szCs w:val="24"/>
        </w:rPr>
        <w:t>, 3, pp. 39–44.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Cunningham, H. (2014)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The Challenge of Democracy: Britain 1832-1918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Taylor \&amp; Francis (New History of Britain).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Dinas Kesehatan Kota Banjarmasin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Profil Kesehatan Kota Banjarmasin 2019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Banjarmasin. Available at: https://dinkes.banjarmasinkota.go.id/p/blog-page_13.html.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Dr. R. Haryo Bimo Setiarto, S. S. M. S., Dr. Marni Br Karo, S. T. K. S. K. M. M. K. and dr. Titus Tambaip, M. K.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Penanganan Virus HIV/AIDS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Yogyakarta: Deepublish.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Efferi, A.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Manajemen Pendidikan: Menyingkap Tabir Pengelolaan Lembaga Pendidikan - Rajawali Pers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Depok: PT. RajaGrafindo Persada.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Ernawati, I., Fandinata, S. S. and Permatasari, S. N.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Buku referensi: kepatuhan konsumsi obat pasien hipertensi : pengukuran dan cara meningkatkan kepatuhan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Gresik: Penerbit Graniti.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Fauzi, R. and Nishaa, K. (2018)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Apoteker Hebat, Terapi Taat, Pasien Sehat: Panduan Simpel Mengelola Kepatuhan Terapi: Stiletto Book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Yogyakarta: Stiletto Book.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Frishman, W. H., Cheng-Lai, A. and Chen, J. (2013)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Current Cardiovascular Drugs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New York: Current Medicine Group.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Hastuti, A. P. and R, I. M. R.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HIPERTENSI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Klaten: Penerbit Lakeisha.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Irwan (2016)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Epidemiologi Penyakit Tidak Menular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Yogyakarta: Deepublish.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Jusup, L. (2013)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Fit For Life - Kiat Menghadapi Masalah Kesehatan Lansia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Jakarta: Gramedia Pustaka Utama.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Kemenkes RI (2018)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HASIL UTAMA RISKESDAS 2018 Kementerian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Kementrian Kesehatan Republik Indonesia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Jakarta. Available at: http://www.depkes.go.id/resources/download/info-terkini/hasil-riskesdas-2018.pdf.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Kurnia, A.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SELF-MANAGEMENT HIPERTENSI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Surabaya: Jakad Media </w:t>
      </w:r>
      <w:r w:rsidRPr="001D2F1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Publishing.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Multifiah (2011)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Zis Untuk Kesejahteraan Ummat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Surabaya: UB Press.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Nurmala, I.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Promosi Kesehatan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Surabaya: 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Airlangga University Press.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Pare, M. H. (2019) ‘Hubungan Pelayanan Informasi Obat Dengan Tingkat Kepatuhan Pasien Hipertensi Di Puskesmas Beru Kabupaten Sikka Tahun 2019’,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Universitas Citra Bangsa</w:t>
      </w:r>
      <w:r w:rsidRPr="001D2F18">
        <w:rPr>
          <w:rFonts w:ascii="Times New Roman" w:hAnsi="Times New Roman" w:cs="Times New Roman"/>
          <w:noProof/>
          <w:sz w:val="24"/>
          <w:szCs w:val="24"/>
        </w:rPr>
        <w:t>, pp. 1–53.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Rehatta, M.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 (2019)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ANESTESIOLOGI DAN TERAPI INTENSIF: BUKU TEKS KATI-PERDATIN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Jakarta: Gramedia pustaka utama.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Rikomah, S. E. (2018)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Farmasi Klinik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Yogyakarta: Deepublish.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Susanti, H. and Fudika, M. Della (2020)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DIALEKTIKA HUKUM SANG PUAN (HAMPARAN PEMIKIRAN DOSEN PEREMPUAN FAKULTAS HUKUM)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Riau: BuatBuku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Susmiati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SOCIAL CAPITAL : Solusi Praktis Menurunkan Stigma \&amp; Stress Psikologis Pengobatan Kusta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Zifatama Jawara.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Sutdrajat, A. and Aprilia Ningsih (2017)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Wikipedia Apoteker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Bogor: GUEPEDIA.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Ulfa, N. M. and Nugroho, I.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METODE MEDICATION PICTURE KOMBINASI PILL COUNT DALAM MENINGKATKAN KEPATUHAN MINUM OBAT ORAL ANTIDIABETES DAN ORAL ANTIHIPERTENSI PADA PASIEN LANSIA</w:t>
      </w: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. Gresik: Penerbit Graniti. </w:t>
      </w:r>
    </w:p>
    <w:p w:rsidR="007203DF" w:rsidRPr="001D2F18" w:rsidRDefault="007203DF" w:rsidP="007203DF">
      <w:pPr>
        <w:widowControl w:val="0"/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</w:rPr>
      </w:pPr>
      <w:r w:rsidRPr="001D2F18">
        <w:rPr>
          <w:rFonts w:ascii="Times New Roman" w:hAnsi="Times New Roman" w:cs="Times New Roman"/>
          <w:noProof/>
          <w:sz w:val="24"/>
          <w:szCs w:val="24"/>
        </w:rPr>
        <w:t xml:space="preserve">WHO (2021) </w:t>
      </w:r>
      <w:r w:rsidRPr="001D2F18">
        <w:rPr>
          <w:rFonts w:ascii="Times New Roman" w:hAnsi="Times New Roman" w:cs="Times New Roman"/>
          <w:i/>
          <w:iCs/>
          <w:noProof/>
          <w:sz w:val="24"/>
          <w:szCs w:val="24"/>
        </w:rPr>
        <w:t>Hypertension</w:t>
      </w:r>
      <w:r w:rsidRPr="001D2F18">
        <w:rPr>
          <w:rFonts w:ascii="Times New Roman" w:hAnsi="Times New Roman" w:cs="Times New Roman"/>
          <w:noProof/>
          <w:sz w:val="24"/>
          <w:szCs w:val="24"/>
        </w:rPr>
        <w:t>. Available at: https://www.who.int/health-topics/hypertension#tab=tab_1.</w:t>
      </w:r>
    </w:p>
    <w:p w:rsidR="007203DF" w:rsidRPr="0048358E" w:rsidRDefault="007203DF" w:rsidP="007203DF"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BA140A" w:rsidRPr="007203DF" w:rsidRDefault="007203DF" w:rsidP="007203DF"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sectPr w:rsidR="00BA140A" w:rsidRPr="007203DF" w:rsidSect="007203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2268" w:header="680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07" w:rsidRDefault="00B63207" w:rsidP="00B06F26">
      <w:pPr>
        <w:spacing w:after="0" w:line="240" w:lineRule="auto"/>
      </w:pPr>
      <w:r>
        <w:separator/>
      </w:r>
    </w:p>
  </w:endnote>
  <w:endnote w:type="continuationSeparator" w:id="0">
    <w:p w:rsidR="00B63207" w:rsidRDefault="00B63207" w:rsidP="00B0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26" w:rsidRPr="004F2BD9" w:rsidRDefault="00B06F26">
    <w:pPr>
      <w:pStyle w:val="Footer"/>
      <w:jc w:val="center"/>
      <w:rPr>
        <w:rFonts w:ascii="Times New Roman" w:hAnsi="Times New Roman" w:cs="Times New Roman"/>
        <w:sz w:val="24"/>
      </w:rPr>
    </w:pPr>
  </w:p>
  <w:p w:rsidR="00B06F26" w:rsidRPr="000841AA" w:rsidRDefault="00B06F26" w:rsidP="000841AA">
    <w:pPr>
      <w:pStyle w:val="Footer"/>
      <w:jc w:val="center"/>
      <w:rPr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F" w:rsidRDefault="00585718" w:rsidP="00585718">
    <w:pPr>
      <w:pStyle w:val="Footer"/>
      <w:tabs>
        <w:tab w:val="clear" w:pos="4513"/>
        <w:tab w:val="clear" w:pos="9026"/>
        <w:tab w:val="left" w:pos="65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07" w:rsidRDefault="00B63207" w:rsidP="00B06F26">
      <w:pPr>
        <w:spacing w:after="0" w:line="240" w:lineRule="auto"/>
      </w:pPr>
      <w:r>
        <w:separator/>
      </w:r>
    </w:p>
  </w:footnote>
  <w:footnote w:type="continuationSeparator" w:id="0">
    <w:p w:rsidR="00B63207" w:rsidRDefault="00B63207" w:rsidP="00B0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28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74655" w:rsidRPr="00674655" w:rsidRDefault="0067465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74655">
          <w:rPr>
            <w:rFonts w:ascii="Times New Roman" w:hAnsi="Times New Roman" w:cs="Times New Roman"/>
            <w:sz w:val="24"/>
          </w:rPr>
          <w:fldChar w:fldCharType="begin"/>
        </w:r>
        <w:r w:rsidRPr="006746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74655">
          <w:rPr>
            <w:rFonts w:ascii="Times New Roman" w:hAnsi="Times New Roman" w:cs="Times New Roman"/>
            <w:sz w:val="24"/>
          </w:rPr>
          <w:fldChar w:fldCharType="separate"/>
        </w:r>
        <w:r w:rsidR="007203DF">
          <w:rPr>
            <w:rFonts w:ascii="Times New Roman" w:hAnsi="Times New Roman" w:cs="Times New Roman"/>
            <w:noProof/>
            <w:sz w:val="24"/>
          </w:rPr>
          <w:t>29</w:t>
        </w:r>
        <w:r w:rsidRPr="0067465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F3AEF" w:rsidRDefault="000F3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365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03DF" w:rsidRDefault="007203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F3AEF" w:rsidRDefault="000F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504"/>
    <w:multiLevelType w:val="hybridMultilevel"/>
    <w:tmpl w:val="23C0D3D6"/>
    <w:lvl w:ilvl="0" w:tplc="342CC5BC">
      <w:start w:val="1"/>
      <w:numFmt w:val="decimal"/>
      <w:lvlText w:val="2. %1"/>
      <w:lvlJc w:val="center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9CFA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6A3"/>
    <w:multiLevelType w:val="multilevel"/>
    <w:tmpl w:val="4534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9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4" w:hanging="1800"/>
      </w:pPr>
      <w:rPr>
        <w:rFonts w:hint="default"/>
      </w:rPr>
    </w:lvl>
  </w:abstractNum>
  <w:abstractNum w:abstractNumId="2">
    <w:nsid w:val="08892D3A"/>
    <w:multiLevelType w:val="hybridMultilevel"/>
    <w:tmpl w:val="208E3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037D1"/>
    <w:multiLevelType w:val="hybridMultilevel"/>
    <w:tmpl w:val="5756F24E"/>
    <w:lvl w:ilvl="0" w:tplc="B7D27BB6">
      <w:start w:val="1"/>
      <w:numFmt w:val="decimal"/>
      <w:lvlText w:val="5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49C2"/>
    <w:multiLevelType w:val="hybridMultilevel"/>
    <w:tmpl w:val="510A58FC"/>
    <w:lvl w:ilvl="0" w:tplc="239C64FA">
      <w:start w:val="1"/>
      <w:numFmt w:val="decimal"/>
      <w:lvlText w:val="5.2.%1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40D3"/>
    <w:multiLevelType w:val="hybridMultilevel"/>
    <w:tmpl w:val="D69808F0"/>
    <w:lvl w:ilvl="0" w:tplc="C2DE3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215F"/>
    <w:multiLevelType w:val="hybridMultilevel"/>
    <w:tmpl w:val="C13A88F8"/>
    <w:lvl w:ilvl="0" w:tplc="AABECA7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84773"/>
    <w:multiLevelType w:val="hybridMultilevel"/>
    <w:tmpl w:val="33CEACF6"/>
    <w:lvl w:ilvl="0" w:tplc="4E50A958">
      <w:start w:val="1"/>
      <w:numFmt w:val="decimal"/>
      <w:lvlText w:val="1.4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85251"/>
    <w:multiLevelType w:val="hybridMultilevel"/>
    <w:tmpl w:val="5F86082A"/>
    <w:lvl w:ilvl="0" w:tplc="C2D4C834">
      <w:start w:val="1"/>
      <w:numFmt w:val="decimal"/>
      <w:lvlText w:val="1. 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D780D"/>
    <w:multiLevelType w:val="hybridMultilevel"/>
    <w:tmpl w:val="5B646A60"/>
    <w:lvl w:ilvl="0" w:tplc="3B96412E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FC4"/>
    <w:multiLevelType w:val="hybridMultilevel"/>
    <w:tmpl w:val="F2F09D5A"/>
    <w:lvl w:ilvl="0" w:tplc="5C42B7F6">
      <w:start w:val="1"/>
      <w:numFmt w:val="decimal"/>
      <w:lvlText w:val="3. 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A38F4"/>
    <w:multiLevelType w:val="hybridMultilevel"/>
    <w:tmpl w:val="3276324A"/>
    <w:lvl w:ilvl="0" w:tplc="53AE8CBA">
      <w:start w:val="1"/>
      <w:numFmt w:val="decimal"/>
      <w:lvlText w:val="5. 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673EF"/>
    <w:multiLevelType w:val="hybridMultilevel"/>
    <w:tmpl w:val="E59876D2"/>
    <w:lvl w:ilvl="0" w:tplc="C2DE3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C4F30"/>
    <w:multiLevelType w:val="hybridMultilevel"/>
    <w:tmpl w:val="824E4AFE"/>
    <w:lvl w:ilvl="0" w:tplc="8EE462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11D6F"/>
    <w:multiLevelType w:val="hybridMultilevel"/>
    <w:tmpl w:val="A386ED1C"/>
    <w:lvl w:ilvl="0" w:tplc="C74A022C">
      <w:start w:val="1"/>
      <w:numFmt w:val="decimal"/>
      <w:lvlText w:val="4. 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7286"/>
    <w:multiLevelType w:val="hybridMultilevel"/>
    <w:tmpl w:val="D69808F0"/>
    <w:lvl w:ilvl="0" w:tplc="C2DE3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A7A96"/>
    <w:multiLevelType w:val="hybridMultilevel"/>
    <w:tmpl w:val="13EEE934"/>
    <w:lvl w:ilvl="0" w:tplc="DF787D3E">
      <w:start w:val="1"/>
      <w:numFmt w:val="decimal"/>
      <w:lvlText w:val="2. %1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E45DE"/>
    <w:multiLevelType w:val="hybridMultilevel"/>
    <w:tmpl w:val="FFBC7BA8"/>
    <w:lvl w:ilvl="0" w:tplc="8F2E74FA">
      <w:start w:val="1"/>
      <w:numFmt w:val="decimal"/>
      <w:lvlText w:val="3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367F6"/>
    <w:multiLevelType w:val="hybridMultilevel"/>
    <w:tmpl w:val="C5E0C7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F6704"/>
    <w:multiLevelType w:val="hybridMultilevel"/>
    <w:tmpl w:val="2C784F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11D0A"/>
    <w:multiLevelType w:val="hybridMultilevel"/>
    <w:tmpl w:val="04A8DF5E"/>
    <w:lvl w:ilvl="0" w:tplc="68FCE4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02D3B18"/>
    <w:multiLevelType w:val="hybridMultilevel"/>
    <w:tmpl w:val="7D1867D2"/>
    <w:lvl w:ilvl="0" w:tplc="C2DE36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D7E5C"/>
    <w:multiLevelType w:val="hybridMultilevel"/>
    <w:tmpl w:val="208E3C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6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1298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2.%2.%3"/>
        <w:lvlJc w:val="left"/>
        <w:pPr>
          <w:ind w:left="199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45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272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7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5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500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824" w:hanging="1800"/>
        </w:pPr>
        <w:rPr>
          <w:rFonts w:hint="default"/>
        </w:rPr>
      </w:lvl>
    </w:lvlOverride>
  </w:num>
  <w:num w:numId="9">
    <w:abstractNumId w:val="5"/>
  </w:num>
  <w:num w:numId="10">
    <w:abstractNumId w:val="22"/>
  </w:num>
  <w:num w:numId="11">
    <w:abstractNumId w:val="13"/>
  </w:num>
  <w:num w:numId="12">
    <w:abstractNumId w:val="20"/>
  </w:num>
  <w:num w:numId="13">
    <w:abstractNumId w:val="2"/>
  </w:num>
  <w:num w:numId="14">
    <w:abstractNumId w:val="15"/>
  </w:num>
  <w:num w:numId="15">
    <w:abstractNumId w:val="21"/>
  </w:num>
  <w:num w:numId="16">
    <w:abstractNumId w:val="18"/>
  </w:num>
  <w:num w:numId="17">
    <w:abstractNumId w:val="12"/>
  </w:num>
  <w:num w:numId="18">
    <w:abstractNumId w:val="10"/>
  </w:num>
  <w:num w:numId="19">
    <w:abstractNumId w:val="17"/>
  </w:num>
  <w:num w:numId="20">
    <w:abstractNumId w:val="14"/>
  </w:num>
  <w:num w:numId="21">
    <w:abstractNumId w:val="3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B7"/>
    <w:rsid w:val="000F3AEF"/>
    <w:rsid w:val="002021E7"/>
    <w:rsid w:val="003124ED"/>
    <w:rsid w:val="00350F13"/>
    <w:rsid w:val="004F2BD9"/>
    <w:rsid w:val="00585718"/>
    <w:rsid w:val="005C15B6"/>
    <w:rsid w:val="00650DE9"/>
    <w:rsid w:val="00674655"/>
    <w:rsid w:val="007203DF"/>
    <w:rsid w:val="007A694B"/>
    <w:rsid w:val="00946DB7"/>
    <w:rsid w:val="00B06F26"/>
    <w:rsid w:val="00B11B72"/>
    <w:rsid w:val="00B63207"/>
    <w:rsid w:val="00BA140A"/>
    <w:rsid w:val="00C55438"/>
    <w:rsid w:val="00C702F6"/>
    <w:rsid w:val="00DE3388"/>
    <w:rsid w:val="00EA6EB7"/>
    <w:rsid w:val="00F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839B-D78C-4590-ADB7-64BCDB0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D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A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7A6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9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69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6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4B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69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A694B"/>
    <w:pPr>
      <w:tabs>
        <w:tab w:val="right" w:leader="dot" w:pos="7928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A694B"/>
    <w:pPr>
      <w:tabs>
        <w:tab w:val="left" w:pos="709"/>
        <w:tab w:val="right" w:leader="dot" w:pos="79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694B"/>
    <w:pPr>
      <w:tabs>
        <w:tab w:val="left" w:pos="880"/>
        <w:tab w:val="left" w:pos="1276"/>
        <w:tab w:val="right" w:leader="dot" w:pos="7928"/>
      </w:tabs>
      <w:spacing w:after="100" w:line="360" w:lineRule="auto"/>
      <w:ind w:left="851" w:hanging="142"/>
    </w:pPr>
  </w:style>
  <w:style w:type="paragraph" w:styleId="Header">
    <w:name w:val="header"/>
    <w:basedOn w:val="Normal"/>
    <w:link w:val="HeaderChar"/>
    <w:uiPriority w:val="99"/>
    <w:unhideWhenUsed/>
    <w:rsid w:val="00B06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26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3A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3A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2021-10-05T13:25:00Z</dcterms:created>
  <dcterms:modified xsi:type="dcterms:W3CDTF">2021-10-05T13:25:00Z</dcterms:modified>
</cp:coreProperties>
</file>